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457FD" w14:textId="77777777" w:rsidR="00D9129B" w:rsidRDefault="00DF7639">
      <w:pPr>
        <w:pStyle w:val="NoSpacing"/>
        <w:jc w:val="center"/>
      </w:pPr>
      <w:r>
        <w:rPr>
          <w:rFonts w:cs="Arial"/>
          <w:b/>
        </w:rPr>
        <w:t>SPECIAL MEETING OF THE BOARD OF</w:t>
      </w:r>
    </w:p>
    <w:p w14:paraId="0D706CEA" w14:textId="77777777" w:rsidR="00D9129B" w:rsidRDefault="00DF7639">
      <w:pPr>
        <w:pStyle w:val="NoSpacing"/>
        <w:jc w:val="center"/>
      </w:pPr>
      <w:r>
        <w:rPr>
          <w:rFonts w:cs="Arial"/>
          <w:b/>
        </w:rPr>
        <w:t>THE BETHEL ISLAND MUNICIPAL IMPROVEMENT DISTRICT</w:t>
      </w:r>
    </w:p>
    <w:p w14:paraId="2D0F04FB" w14:textId="77777777" w:rsidR="00D9129B" w:rsidRDefault="00DF7639">
      <w:pPr>
        <w:pStyle w:val="NoSpacing"/>
        <w:jc w:val="center"/>
      </w:pPr>
      <w:r>
        <w:rPr>
          <w:rFonts w:cs="Arial"/>
          <w:b/>
        </w:rPr>
        <w:t>BETHEL ISLAND, CALIFORNIA</w:t>
      </w:r>
    </w:p>
    <w:p w14:paraId="343EDEF6" w14:textId="77777777" w:rsidR="00D9129B" w:rsidRDefault="00DF7639">
      <w:pPr>
        <w:pStyle w:val="NoSpacing"/>
        <w:jc w:val="center"/>
      </w:pPr>
      <w:r>
        <w:rPr>
          <w:rFonts w:cs="Arial"/>
          <w:b/>
        </w:rPr>
        <w:t>3085 STONE ROAD</w:t>
      </w:r>
    </w:p>
    <w:p w14:paraId="6AFC4BAC" w14:textId="77777777" w:rsidR="00D9129B" w:rsidRDefault="00DF7639">
      <w:pPr>
        <w:pStyle w:val="NoSpacing"/>
        <w:jc w:val="center"/>
      </w:pPr>
      <w:r>
        <w:rPr>
          <w:rFonts w:cs="Arial"/>
          <w:b/>
        </w:rPr>
        <w:t>BETHEL ISLAND, CALIFORNIA</w:t>
      </w:r>
    </w:p>
    <w:p w14:paraId="229362A8" w14:textId="77777777" w:rsidR="00627A08" w:rsidRDefault="00627A08">
      <w:pPr>
        <w:pStyle w:val="NoSpacing"/>
        <w:spacing w:after="240"/>
        <w:jc w:val="center"/>
        <w:rPr>
          <w:rFonts w:cs="Arial"/>
          <w:b/>
        </w:rPr>
      </w:pPr>
    </w:p>
    <w:p w14:paraId="6DF81212" w14:textId="591C025C" w:rsidR="00D9129B" w:rsidRDefault="00DF7639">
      <w:pPr>
        <w:pStyle w:val="NoSpacing"/>
        <w:spacing w:after="240"/>
        <w:jc w:val="center"/>
      </w:pPr>
      <w:r>
        <w:rPr>
          <w:rFonts w:cs="Arial"/>
          <w:b/>
        </w:rPr>
        <w:t>DATE: August 6, 2026</w:t>
      </w:r>
    </w:p>
    <w:p w14:paraId="60DA2643" w14:textId="14A566FD" w:rsidR="00D9129B" w:rsidRDefault="00DF7639">
      <w:pPr>
        <w:pStyle w:val="NoSpacing"/>
      </w:pPr>
      <w:r>
        <w:rPr>
          <w:rFonts w:cs="Arial"/>
        </w:rPr>
        <w:t xml:space="preserve">The Bethel Island Municipal Improvement District met in special session at 3085 Stone Road, Bethel Island, California, at 5:00 p.m. Vice President Anthony Berzinas chaired the meeting. Upon roll call, Directors Anthony Berzinas, Lisa Kirk, and Vignesh Rama were present. </w:t>
      </w:r>
      <w:r w:rsidR="00627A08">
        <w:rPr>
          <w:rFonts w:cs="Arial"/>
        </w:rPr>
        <w:t xml:space="preserve">Attorney Dave Larsen and </w:t>
      </w:r>
      <w:r>
        <w:rPr>
          <w:rFonts w:cs="Arial"/>
        </w:rPr>
        <w:t>District Manager Regina Espinoza w</w:t>
      </w:r>
      <w:r w:rsidR="00627A08">
        <w:rPr>
          <w:rFonts w:cs="Arial"/>
        </w:rPr>
        <w:t>ere</w:t>
      </w:r>
      <w:r>
        <w:rPr>
          <w:rFonts w:cs="Arial"/>
        </w:rPr>
        <w:t xml:space="preserve"> also present. Director Bruce Smith was absent</w:t>
      </w:r>
      <w:r w:rsidR="00072955">
        <w:rPr>
          <w:rFonts w:cs="Arial"/>
        </w:rPr>
        <w:t>; one vacant seat</w:t>
      </w:r>
      <w:r>
        <w:rPr>
          <w:rFonts w:cs="Arial"/>
        </w:rPr>
        <w:t>.</w:t>
      </w:r>
    </w:p>
    <w:p w14:paraId="083D1647" w14:textId="77777777" w:rsidR="00627A08" w:rsidRDefault="00627A08">
      <w:pPr>
        <w:pStyle w:val="NoSpacing"/>
        <w:rPr>
          <w:rFonts w:cs="Arial"/>
        </w:rPr>
      </w:pPr>
    </w:p>
    <w:p w14:paraId="4D474CBA" w14:textId="071D406C" w:rsidR="00D9129B" w:rsidRDefault="00DF7639">
      <w:pPr>
        <w:pStyle w:val="NoSpacing"/>
      </w:pPr>
      <w:r>
        <w:rPr>
          <w:rFonts w:cs="Arial"/>
        </w:rPr>
        <w:t>2. BOARD DISCLOSURE OF POTENTIAL APPEARANCES OF CONFLICTS OF INTEREST</w:t>
      </w:r>
    </w:p>
    <w:p w14:paraId="4357485F" w14:textId="77777777" w:rsidR="00D9129B" w:rsidRDefault="00DF7639">
      <w:pPr>
        <w:pStyle w:val="NoSpacing"/>
      </w:pPr>
      <w:r>
        <w:rPr>
          <w:rFonts w:cs="Arial"/>
        </w:rPr>
        <w:t>Directors Berzinas, Kirk, and Rama reported no conflicts of interest.</w:t>
      </w:r>
    </w:p>
    <w:p w14:paraId="06804553" w14:textId="77777777" w:rsidR="00D9129B" w:rsidRDefault="00D9129B">
      <w:pPr>
        <w:pStyle w:val="NoSpacing"/>
        <w:spacing w:line="120" w:lineRule="exact"/>
      </w:pPr>
    </w:p>
    <w:p w14:paraId="01F02858" w14:textId="77777777" w:rsidR="00D9129B" w:rsidRDefault="00DF7639">
      <w:pPr>
        <w:pStyle w:val="NoSpacing"/>
      </w:pPr>
      <w:r>
        <w:rPr>
          <w:rFonts w:cs="Arial"/>
        </w:rPr>
        <w:t>3. PUBLIC COMMENT</w:t>
      </w:r>
    </w:p>
    <w:p w14:paraId="75486B5E" w14:textId="77777777" w:rsidR="00D9129B" w:rsidRDefault="00DF7639">
      <w:pPr>
        <w:pStyle w:val="NoSpacing"/>
      </w:pPr>
      <w:r>
        <w:rPr>
          <w:rFonts w:cs="Arial"/>
        </w:rPr>
        <w:t>None.</w:t>
      </w:r>
    </w:p>
    <w:p w14:paraId="06C8A00C" w14:textId="77777777" w:rsidR="00627A08" w:rsidRDefault="00627A08">
      <w:pPr>
        <w:pStyle w:val="NoSpacing"/>
        <w:keepNext/>
        <w:rPr>
          <w:rFonts w:cs="Arial"/>
        </w:rPr>
      </w:pPr>
    </w:p>
    <w:p w14:paraId="58CBC07E" w14:textId="4043DED6" w:rsidR="00D9129B" w:rsidRDefault="00DF7639">
      <w:pPr>
        <w:pStyle w:val="NoSpacing"/>
        <w:keepNext/>
      </w:pPr>
      <w:r>
        <w:rPr>
          <w:rFonts w:cs="Arial"/>
        </w:rPr>
        <w:t>4. CONDUCT INTERVIEWS AND SELECTION OF CANDIDATE TO SUBMIT TO CONTRA COSTA COUNTY ELECTIONS DEPARTMENT FOR 2024-2028 OPEN BOARD VACANCY</w:t>
      </w:r>
    </w:p>
    <w:p w14:paraId="6180C507" w14:textId="286CC1A4" w:rsidR="00627A08" w:rsidRDefault="00DF7639">
      <w:pPr>
        <w:pStyle w:val="NoSpacing"/>
      </w:pPr>
      <w:r>
        <w:rPr>
          <w:rFonts w:cs="Arial"/>
        </w:rPr>
        <w:t xml:space="preserve">District Manager Espinoza reviewed the interview process. The Board conducted individual interviews with </w:t>
      </w:r>
      <w:r w:rsidR="00072955">
        <w:rPr>
          <w:rFonts w:cs="Arial"/>
        </w:rPr>
        <w:t xml:space="preserve">the </w:t>
      </w:r>
      <w:r>
        <w:rPr>
          <w:rFonts w:cs="Arial"/>
        </w:rPr>
        <w:t xml:space="preserve">four applicants using substantially the same questions concerning the role and jurisdiction of the </w:t>
      </w:r>
      <w:proofErr w:type="gramStart"/>
      <w:r>
        <w:rPr>
          <w:rFonts w:cs="Arial"/>
        </w:rPr>
        <w:t>District</w:t>
      </w:r>
      <w:proofErr w:type="gramEnd"/>
      <w:r>
        <w:rPr>
          <w:rFonts w:cs="Arial"/>
        </w:rPr>
        <w:t xml:space="preserve">, leadership experience, current District priorities, collaboration, community representation, and the time required for Board and committee service. Follow-up questions addressed knowledge of the </w:t>
      </w:r>
      <w:proofErr w:type="gramStart"/>
      <w:r>
        <w:rPr>
          <w:rFonts w:cs="Arial"/>
        </w:rPr>
        <w:t>District's</w:t>
      </w:r>
      <w:proofErr w:type="gramEnd"/>
      <w:r>
        <w:rPr>
          <w:rFonts w:cs="Arial"/>
        </w:rPr>
        <w:t xml:space="preserve"> </w:t>
      </w:r>
      <w:proofErr w:type="gramStart"/>
      <w:r>
        <w:rPr>
          <w:rFonts w:cs="Arial"/>
        </w:rPr>
        <w:t>levee</w:t>
      </w:r>
      <w:proofErr w:type="gramEnd"/>
      <w:r>
        <w:rPr>
          <w:rFonts w:cs="Arial"/>
        </w:rPr>
        <w:t xml:space="preserve">, drainage, and park responsibilities and the ability to work within the </w:t>
      </w:r>
      <w:proofErr w:type="gramStart"/>
      <w:r>
        <w:rPr>
          <w:rFonts w:cs="Arial"/>
        </w:rPr>
        <w:t>District's</w:t>
      </w:r>
      <w:proofErr w:type="gramEnd"/>
      <w:r>
        <w:rPr>
          <w:rFonts w:cs="Arial"/>
        </w:rPr>
        <w:t xml:space="preserve"> limited authority.</w:t>
      </w:r>
    </w:p>
    <w:p w14:paraId="12C1E9B5" w14:textId="77777777" w:rsidR="00D9129B" w:rsidRDefault="00D9129B" w:rsidP="005A1499">
      <w:pPr>
        <w:pStyle w:val="NoSpacing"/>
      </w:pPr>
    </w:p>
    <w:p w14:paraId="342F7AC7" w14:textId="77777777" w:rsidR="00D9129B" w:rsidRDefault="00DF7639">
      <w:pPr>
        <w:pStyle w:val="NoSpacing"/>
      </w:pPr>
      <w:r>
        <w:rPr>
          <w:rFonts w:cs="Arial"/>
        </w:rPr>
        <w:t>Following the interviews, the Board discussed the applicants' qualifications, prior service, familiarity with District responsibilities, community perspective, and availability. Staff advised that one applicant did not meet the elector qualification requirements for appointment. The Board encouraged all applicants to remain involved through District committees, regular meetings, and future elections.</w:t>
      </w:r>
    </w:p>
    <w:p w14:paraId="246D44F3" w14:textId="77777777" w:rsidR="00627A08" w:rsidRDefault="00627A08">
      <w:pPr>
        <w:pStyle w:val="NoSpacing"/>
        <w:rPr>
          <w:rFonts w:cs="Arial"/>
          <w:b/>
        </w:rPr>
      </w:pPr>
    </w:p>
    <w:p w14:paraId="5B3C927B" w14:textId="4596327E" w:rsidR="00D9129B" w:rsidRDefault="00DF7639">
      <w:pPr>
        <w:pStyle w:val="NoSpacing"/>
      </w:pPr>
      <w:r>
        <w:rPr>
          <w:rFonts w:cs="Arial"/>
          <w:b/>
        </w:rPr>
        <w:t xml:space="preserve">A motion was made by Director Kirk and seconded by Director Rama to appoint Jeremy Finke to the open Board vacancy and submit his name to the Contra Costa County Elections Department for the </w:t>
      </w:r>
      <w:r w:rsidR="00072955">
        <w:rPr>
          <w:rFonts w:cs="Arial"/>
          <w:b/>
        </w:rPr>
        <w:t xml:space="preserve">remainder of the </w:t>
      </w:r>
      <w:r>
        <w:rPr>
          <w:rFonts w:cs="Arial"/>
          <w:b/>
        </w:rPr>
        <w:t>2024-2028 open Board vacancy. The vote showed three directors in favor (Director Smith was absent</w:t>
      </w:r>
      <w:r w:rsidR="009A6F51">
        <w:rPr>
          <w:rFonts w:cs="Arial"/>
          <w:b/>
        </w:rPr>
        <w:t>, one vacant seat</w:t>
      </w:r>
      <w:r>
        <w:rPr>
          <w:rFonts w:cs="Arial"/>
          <w:b/>
        </w:rPr>
        <w:t>). Motion carried.</w:t>
      </w:r>
    </w:p>
    <w:p w14:paraId="4B169F44" w14:textId="77777777" w:rsidR="00627A08" w:rsidRDefault="00627A08">
      <w:pPr>
        <w:pStyle w:val="NoSpacing"/>
        <w:keepNext/>
        <w:rPr>
          <w:rFonts w:cs="Arial"/>
        </w:rPr>
      </w:pPr>
    </w:p>
    <w:p w14:paraId="773C26B7" w14:textId="77777777" w:rsidR="00627A08" w:rsidRDefault="00627A08">
      <w:pPr>
        <w:spacing w:after="200" w:line="276" w:lineRule="auto"/>
        <w:rPr>
          <w:rFonts w:cs="Arial"/>
        </w:rPr>
      </w:pPr>
      <w:r>
        <w:rPr>
          <w:rFonts w:cs="Arial"/>
        </w:rPr>
        <w:br w:type="page"/>
      </w:r>
    </w:p>
    <w:p w14:paraId="62B1CE69" w14:textId="35040B8E" w:rsidR="00D9129B" w:rsidRDefault="00DF7639">
      <w:pPr>
        <w:pStyle w:val="NoSpacing"/>
        <w:keepNext/>
      </w:pPr>
      <w:r>
        <w:rPr>
          <w:rFonts w:cs="Arial"/>
        </w:rPr>
        <w:lastRenderedPageBreak/>
        <w:t>5. ADJOURNMENT</w:t>
      </w:r>
    </w:p>
    <w:p w14:paraId="298E3B43" w14:textId="4DF73537" w:rsidR="00D9129B" w:rsidRDefault="00DF7639">
      <w:pPr>
        <w:pStyle w:val="NoSpacing"/>
      </w:pPr>
      <w:r>
        <w:rPr>
          <w:rFonts w:cs="Arial"/>
          <w:b/>
        </w:rPr>
        <w:t>A motion was made by Director Rama and seconded by Director Kirk to adjourn the meeting. The vote showed three directors in favor (Director Smith was absent</w:t>
      </w:r>
      <w:r w:rsidR="009A6F51">
        <w:rPr>
          <w:rFonts w:cs="Arial"/>
          <w:b/>
        </w:rPr>
        <w:t>, one vacant seat</w:t>
      </w:r>
      <w:r>
        <w:rPr>
          <w:rFonts w:cs="Arial"/>
          <w:b/>
        </w:rPr>
        <w:t>). Motion carried.</w:t>
      </w:r>
    </w:p>
    <w:p w14:paraId="7A4DB999" w14:textId="77777777" w:rsidR="00627A08" w:rsidRDefault="00627A08">
      <w:pPr>
        <w:pStyle w:val="NoSpacing"/>
        <w:rPr>
          <w:rFonts w:cs="Arial"/>
        </w:rPr>
      </w:pPr>
    </w:p>
    <w:p w14:paraId="7B30AEA7" w14:textId="0C78331E" w:rsidR="00D9129B" w:rsidRDefault="00DF7639">
      <w:pPr>
        <w:pStyle w:val="NoSpacing"/>
      </w:pPr>
      <w:r>
        <w:rPr>
          <w:rFonts w:cs="Arial"/>
        </w:rPr>
        <w:t>The meeting adjourned at approximately 6:34 p.m.</w:t>
      </w:r>
    </w:p>
    <w:p w14:paraId="3CF9EAEC" w14:textId="77777777" w:rsidR="00627A08" w:rsidRDefault="00627A08">
      <w:pPr>
        <w:pStyle w:val="NoSpacing"/>
        <w:rPr>
          <w:rFonts w:cs="Arial"/>
        </w:rPr>
      </w:pPr>
    </w:p>
    <w:p w14:paraId="18156E3F" w14:textId="70BA7A7C" w:rsidR="00D9129B" w:rsidRDefault="00DF7639">
      <w:pPr>
        <w:pStyle w:val="NoSpacing"/>
      </w:pPr>
      <w:r>
        <w:rPr>
          <w:rFonts w:cs="Arial"/>
        </w:rPr>
        <w:t>Submitted by Sandi Mauricio, Assistant Secretary</w:t>
      </w:r>
    </w:p>
    <w:sectPr w:rsidR="00D9129B" w:rsidSect="00034616">
      <w:headerReference w:type="default" r:id="rId8"/>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682E1" w14:textId="77777777" w:rsidR="009078FD" w:rsidRDefault="009078FD">
      <w:r>
        <w:separator/>
      </w:r>
    </w:p>
  </w:endnote>
  <w:endnote w:type="continuationSeparator" w:id="0">
    <w:p w14:paraId="68E2854E" w14:textId="77777777" w:rsidR="009078FD" w:rsidRDefault="00907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FFB7" w14:textId="314B624F" w:rsidR="00D9129B" w:rsidRDefault="00DF7639">
    <w:pPr>
      <w:pStyle w:val="Footer"/>
    </w:pPr>
    <w:r>
      <w:rPr>
        <w:rFonts w:cs="Arial"/>
        <w:sz w:val="20"/>
      </w:rPr>
      <w:tab/>
    </w:r>
    <w:r w:rsidR="00156786">
      <w:rPr>
        <w:rFonts w:cs="Arial"/>
        <w:sz w:val="20"/>
      </w:rPr>
      <w:t>Board approved 9/9/26</w:t>
    </w:r>
    <w:r>
      <w:rPr>
        <w:rFonts w:cs="Arial"/>
        <w:sz w:val="20"/>
      </w:rPr>
      <w:tab/>
    </w:r>
    <w:r>
      <w:rPr>
        <w:rFonts w:cs="Arial"/>
        <w:sz w:val="20"/>
      </w:rPr>
      <w:fldChar w:fldCharType="begin"/>
    </w:r>
    <w:r>
      <w:rPr>
        <w:rFonts w:cs="Arial"/>
        <w:sz w:val="20"/>
      </w:rPr>
      <w:instrText>PAGE</w:instrText>
    </w:r>
    <w:r>
      <w:rPr>
        <w:rFonts w:cs="Arial"/>
        <w:sz w:val="20"/>
      </w:rPr>
      <w:fldChar w:fldCharType="separate"/>
    </w:r>
    <w:r>
      <w:rPr>
        <w:rFonts w:cs="Arial"/>
        <w:sz w:val="20"/>
      </w:rPr>
      <w:t>1</w:t>
    </w:r>
    <w:r>
      <w:rPr>
        <w:rFonts w:cs="Arial"/>
        <w:sz w:val="20"/>
      </w:rPr>
      <w:fldChar w:fldCharType="end"/>
    </w:r>
    <w:r>
      <w:rPr>
        <w:rFonts w:cs="Arial"/>
        <w:sz w:val="20"/>
      </w:rPr>
      <w:t xml:space="preserve"> of </w:t>
    </w:r>
    <w:r>
      <w:rPr>
        <w:rFonts w:cs="Arial"/>
        <w:sz w:val="20"/>
      </w:rPr>
      <w:fldChar w:fldCharType="begin"/>
    </w:r>
    <w:r>
      <w:rPr>
        <w:rFonts w:cs="Arial"/>
        <w:sz w:val="20"/>
      </w:rPr>
      <w:instrText>NUMPAGES</w:instrText>
    </w:r>
    <w:r>
      <w:rPr>
        <w:rFonts w:cs="Arial"/>
        <w:sz w:val="20"/>
      </w:rPr>
      <w:fldChar w:fldCharType="separate"/>
    </w:r>
    <w:r>
      <w:rPr>
        <w:rFonts w:cs="Arial"/>
        <w:sz w:val="20"/>
      </w:rPr>
      <w:t>1</w:t>
    </w:r>
    <w:r>
      <w:rPr>
        <w:rFonts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0B0BD" w14:textId="77777777" w:rsidR="009078FD" w:rsidRDefault="009078FD">
      <w:r>
        <w:separator/>
      </w:r>
    </w:p>
  </w:footnote>
  <w:footnote w:type="continuationSeparator" w:id="0">
    <w:p w14:paraId="2E0C07F6" w14:textId="77777777" w:rsidR="009078FD" w:rsidRDefault="00907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4680"/>
      <w:gridCol w:w="4680"/>
    </w:tblGrid>
    <w:tr w:rsidR="00D9129B" w14:paraId="6968865E" w14:textId="77777777">
      <w:trPr>
        <w:jc w:val="center"/>
      </w:trPr>
      <w:tc>
        <w:tcPr>
          <w:tcW w:w="4680" w:type="dxa"/>
          <w:tcBorders>
            <w:top w:val="nil"/>
            <w:left w:val="nil"/>
            <w:bottom w:val="nil"/>
            <w:right w:val="nil"/>
          </w:tcBorders>
          <w:vAlign w:val="center"/>
        </w:tcPr>
        <w:p w14:paraId="33CA2424" w14:textId="77777777" w:rsidR="00D9129B" w:rsidRDefault="00DF7639">
          <w:r>
            <w:rPr>
              <w:rFonts w:cs="Arial"/>
              <w:sz w:val="20"/>
            </w:rPr>
            <w:t>Bethel Island Municipal</w:t>
          </w:r>
          <w:r>
            <w:rPr>
              <w:rFonts w:cs="Arial"/>
              <w:sz w:val="20"/>
            </w:rPr>
            <w:br/>
            <w:t>Improvement District</w:t>
          </w:r>
        </w:p>
      </w:tc>
      <w:tc>
        <w:tcPr>
          <w:tcW w:w="4680" w:type="dxa"/>
          <w:tcBorders>
            <w:top w:val="nil"/>
            <w:left w:val="nil"/>
            <w:bottom w:val="nil"/>
            <w:right w:val="nil"/>
          </w:tcBorders>
          <w:vAlign w:val="center"/>
        </w:tcPr>
        <w:p w14:paraId="6CD95A42" w14:textId="77777777" w:rsidR="00D9129B" w:rsidRDefault="00DF7639">
          <w:pPr>
            <w:jc w:val="right"/>
          </w:pPr>
          <w:r>
            <w:rPr>
              <w:rFonts w:cs="Arial"/>
              <w:sz w:val="20"/>
            </w:rPr>
            <w:t>Meeting Minutes</w:t>
          </w:r>
          <w:r>
            <w:rPr>
              <w:rFonts w:cs="Arial"/>
              <w:sz w:val="20"/>
            </w:rPr>
            <w:br/>
            <w:t>Special Meeting of 8/6/26</w:t>
          </w:r>
        </w:p>
      </w:tc>
    </w:tr>
  </w:tbl>
  <w:p w14:paraId="69F7AFAB" w14:textId="77777777" w:rsidR="00D9129B" w:rsidRDefault="00D912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605324">
    <w:abstractNumId w:val="8"/>
  </w:num>
  <w:num w:numId="2" w16cid:durableId="1900481352">
    <w:abstractNumId w:val="6"/>
  </w:num>
  <w:num w:numId="3" w16cid:durableId="2070299782">
    <w:abstractNumId w:val="5"/>
  </w:num>
  <w:num w:numId="4" w16cid:durableId="744256181">
    <w:abstractNumId w:val="4"/>
  </w:num>
  <w:num w:numId="5" w16cid:durableId="582567606">
    <w:abstractNumId w:val="7"/>
  </w:num>
  <w:num w:numId="6" w16cid:durableId="2092461329">
    <w:abstractNumId w:val="3"/>
  </w:num>
  <w:num w:numId="7" w16cid:durableId="1556308677">
    <w:abstractNumId w:val="2"/>
  </w:num>
  <w:num w:numId="8" w16cid:durableId="3748792">
    <w:abstractNumId w:val="1"/>
  </w:num>
  <w:num w:numId="9" w16cid:durableId="1444105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C60"/>
    <w:rsid w:val="00034616"/>
    <w:rsid w:val="0005297C"/>
    <w:rsid w:val="0006063C"/>
    <w:rsid w:val="00072955"/>
    <w:rsid w:val="0015074B"/>
    <w:rsid w:val="00156786"/>
    <w:rsid w:val="00203277"/>
    <w:rsid w:val="0029639D"/>
    <w:rsid w:val="00326F90"/>
    <w:rsid w:val="00331337"/>
    <w:rsid w:val="0046703E"/>
    <w:rsid w:val="005A1499"/>
    <w:rsid w:val="00627A08"/>
    <w:rsid w:val="007926D3"/>
    <w:rsid w:val="00874A2C"/>
    <w:rsid w:val="009078FD"/>
    <w:rsid w:val="009868EF"/>
    <w:rsid w:val="009A6F51"/>
    <w:rsid w:val="00AA1A4A"/>
    <w:rsid w:val="00AA1D8D"/>
    <w:rsid w:val="00B264B8"/>
    <w:rsid w:val="00B47730"/>
    <w:rsid w:val="00CB0664"/>
    <w:rsid w:val="00CF2C23"/>
    <w:rsid w:val="00D339CF"/>
    <w:rsid w:val="00D9129B"/>
    <w:rsid w:val="00DF76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F40A46"/>
  <w14:defaultImageDpi w14:val="300"/>
  <w15:docId w15:val="{6B040A18-0E5B-40B4-BA2E-3E5CD6F5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rial" w:eastAsia="Arial" w:hAnsi="Arial"/>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27A08"/>
    <w:pPr>
      <w:spacing w:after="0" w:line="240" w:lineRule="auto"/>
    </w:pPr>
    <w:rPr>
      <w:rFonts w:ascii="Arial" w:eastAsia="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BIMID Special Meeting Minutes - August 6, 2026 - DRAFT</vt:lpstr>
    </vt:vector>
  </TitlesOfParts>
  <Manager/>
  <Company/>
  <LinksUpToDate>false</LinksUpToDate>
  <CharactersWithSpaces>2457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BIMID Special Meeting Minutes - August 6, 2026 - DRAFT</dc:title>
  <dc:subject>Board candidate interviews and appointment</dc:subject>
  <dc:creator>Bethel Island Municipal Improvement District</dc:creator>
  <cp:keywords/>
  <dc:description>DRAFT</dc:description>
  <cp:lastModifiedBy>Denece Bixby</cp:lastModifiedBy>
  <cp:revision>4</cp:revision>
  <cp:lastPrinted>2026-09-10T14:12:00Z</cp:lastPrinted>
  <dcterms:created xsi:type="dcterms:W3CDTF">2026-08-19T19:38:00Z</dcterms:created>
  <dcterms:modified xsi:type="dcterms:W3CDTF">2026-09-10T14:17:00Z</dcterms:modified>
  <cp:category/>
</cp:coreProperties>
</file>